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A9" w:rsidRDefault="003441A9" w:rsidP="003441A9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附件4</w:t>
      </w:r>
    </w:p>
    <w:p w:rsidR="003441A9" w:rsidRDefault="003441A9" w:rsidP="003441A9">
      <w:pPr>
        <w:jc w:val="center"/>
        <w:rPr>
          <w:rFonts w:ascii="宋体" w:hAnsi="宋体"/>
        </w:rPr>
      </w:pPr>
      <w:bookmarkStart w:id="0" w:name="_GoBack"/>
      <w:r>
        <w:rPr>
          <w:rFonts w:ascii="宋体" w:hAnsi="宋体" w:hint="eastAsia"/>
        </w:rPr>
        <w:t>“双师型”教师培养培训基地项目拟推荐名单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6"/>
      </w:tblGrid>
      <w:tr w:rsidR="003441A9" w:rsidTr="003A2BA7">
        <w:trPr>
          <w:trHeight w:val="375"/>
          <w:jc w:val="center"/>
        </w:trPr>
        <w:tc>
          <w:tcPr>
            <w:tcW w:w="1271" w:type="dxa"/>
            <w:vAlign w:val="center"/>
          </w:tcPr>
          <w:bookmarkEnd w:id="0"/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基地名称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昆明冶金高等专科学校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云南旅游职业学院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昆明工业职业技术学院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云南财经职业学院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昆明卫生职业学院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云南机电职业技术学院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云南国土资源职业学院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云南农业职业技术学院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丽江师范高等专科学校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曲靖医学高等专科学校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云南林业职业技术学院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云南交通职业技术学院</w:t>
            </w:r>
          </w:p>
        </w:tc>
      </w:tr>
      <w:tr w:rsidR="003441A9" w:rsidTr="003A2BA7">
        <w:trPr>
          <w:trHeight w:val="499"/>
          <w:jc w:val="center"/>
        </w:trPr>
        <w:tc>
          <w:tcPr>
            <w:tcW w:w="1271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6666" w:type="dxa"/>
            <w:vAlign w:val="center"/>
          </w:tcPr>
          <w:p w:rsidR="003441A9" w:rsidRDefault="003441A9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云南交通运输职业学院</w:t>
            </w:r>
          </w:p>
        </w:tc>
      </w:tr>
    </w:tbl>
    <w:p w:rsidR="00E273D9" w:rsidRPr="003441A9" w:rsidRDefault="00E273D9"/>
    <w:sectPr w:rsidR="00E273D9" w:rsidRPr="0034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9"/>
    <w:rsid w:val="003441A9"/>
    <w:rsid w:val="00E2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773D3-179E-4CE8-A479-7DCF9E5D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A9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李俊杰</dc:creator>
  <cp:keywords/>
  <dc:description/>
  <cp:lastModifiedBy>李俊杰</cp:lastModifiedBy>
  <cp:revision>1</cp:revision>
  <dcterms:created xsi:type="dcterms:W3CDTF">2019-04-19T01:32:00Z</dcterms:created>
  <dcterms:modified xsi:type="dcterms:W3CDTF">2019-04-19T01:32:00Z</dcterms:modified>
</cp:coreProperties>
</file>